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B7C4" w14:textId="77777777" w:rsidR="005D793E" w:rsidRDefault="005D793E" w:rsidP="005D79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Ausbildungsz</w:t>
      </w:r>
      <w:r w:rsidR="00BF5E86" w:rsidRPr="001A2097">
        <w:rPr>
          <w:rFonts w:ascii="Arial" w:eastAsia="Times New Roman" w:hAnsi="Arial" w:cs="Arial"/>
          <w:b/>
          <w:sz w:val="28"/>
          <w:szCs w:val="28"/>
          <w:lang w:eastAsia="de-DE"/>
        </w:rPr>
        <w:t>eugnis</w:t>
      </w:r>
    </w:p>
    <w:p w14:paraId="771216FF" w14:textId="77777777" w:rsidR="005D793E" w:rsidRDefault="005D793E" w:rsidP="005D79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sz w:val="28"/>
          <w:szCs w:val="28"/>
          <w:lang w:eastAsia="de-DE"/>
        </w:rPr>
        <w:t>Für die Ausbildung bei Rechtsanwälten</w:t>
      </w:r>
    </w:p>
    <w:p w14:paraId="57F7F0F4" w14:textId="77777777" w:rsidR="005D793E" w:rsidRDefault="005D793E" w:rsidP="005D793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e-DE"/>
        </w:rPr>
      </w:pPr>
    </w:p>
    <w:p w14:paraId="40040A25" w14:textId="7EB009DE" w:rsidR="00BF5E86" w:rsidRDefault="005D793E" w:rsidP="005D793E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</w:t>
      </w:r>
      <w:r w:rsidR="00BF5E86" w:rsidRPr="001A2097">
        <w:rPr>
          <w:rFonts w:ascii="Arial" w:eastAsia="Times New Roman" w:hAnsi="Arial" w:cs="Arial"/>
          <w:lang w:eastAsia="de-DE"/>
        </w:rPr>
        <w:t>ür</w:t>
      </w:r>
      <w:r>
        <w:rPr>
          <w:rFonts w:ascii="Arial" w:eastAsia="Times New Roman" w:hAnsi="Arial" w:cs="Arial"/>
          <w:lang w:eastAsia="de-DE"/>
        </w:rPr>
        <w:tab/>
      </w:r>
      <w:sdt>
        <w:sdtPr>
          <w:rPr>
            <w:rFonts w:ascii="Arial" w:eastAsia="Times New Roman" w:hAnsi="Arial" w:cs="Arial"/>
            <w:lang w:eastAsia="de-DE"/>
          </w:rPr>
          <w:id w:val="1790391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9C2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BF5E86" w:rsidRPr="001A2097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BF5E86" w:rsidRPr="001A2097">
        <w:rPr>
          <w:rFonts w:ascii="Arial" w:eastAsia="Times New Roman" w:hAnsi="Arial" w:cs="Arial"/>
          <w:lang w:eastAsia="de-DE"/>
        </w:rPr>
        <w:t>Rechtsreferendar</w:t>
      </w:r>
      <w:r>
        <w:rPr>
          <w:rFonts w:ascii="Arial" w:eastAsia="Times New Roman" w:hAnsi="Arial" w:cs="Arial"/>
          <w:lang w:eastAsia="de-DE"/>
        </w:rPr>
        <w:tab/>
      </w:r>
      <w:sdt>
        <w:sdtPr>
          <w:rPr>
            <w:rFonts w:ascii="Arial" w:eastAsia="Times New Roman" w:hAnsi="Arial" w:cs="Arial"/>
            <w:lang w:eastAsia="de-DE"/>
          </w:rPr>
          <w:id w:val="-36035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9C2"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 xml:space="preserve"> Rechtsreferendar</w:t>
      </w:r>
      <w:r w:rsidR="00BF5E86" w:rsidRPr="001A2097">
        <w:rPr>
          <w:rFonts w:ascii="Arial" w:eastAsia="Times New Roman" w:hAnsi="Arial" w:cs="Arial"/>
          <w:lang w:eastAsia="de-DE"/>
        </w:rPr>
        <w:t>in</w:t>
      </w:r>
    </w:p>
    <w:p w14:paraId="760601E2" w14:textId="77777777" w:rsidR="00083177" w:rsidRPr="001A2097" w:rsidRDefault="00083177" w:rsidP="001A2097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14:paraId="5F833023" w14:textId="77777777" w:rsidR="00BF5E86" w:rsidRPr="00BB6D0B" w:rsidRDefault="00BB6D0B" w:rsidP="00EB5EA4">
      <w:pPr>
        <w:pStyle w:val="Listenabsatz"/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</w:rPr>
        <w:t>Personalien, Ausbildungsstelle</w:t>
      </w:r>
    </w:p>
    <w:p w14:paraId="46DAA46D" w14:textId="77777777" w:rsidR="00BB6D0B" w:rsidRPr="009A4261" w:rsidRDefault="00BB6D0B" w:rsidP="00BB6D0B">
      <w:pPr>
        <w:pStyle w:val="Listenabsatz"/>
        <w:autoSpaceDE w:val="0"/>
        <w:autoSpaceDN w:val="0"/>
        <w:spacing w:after="0" w:line="240" w:lineRule="auto"/>
        <w:ind w:left="284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14:paraId="4CE2D126" w14:textId="77777777" w:rsidR="00EB5EA4" w:rsidRPr="00526FCE" w:rsidRDefault="00EB5EA4" w:rsidP="00EB5EA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4622"/>
        <w:gridCol w:w="2096"/>
        <w:gridCol w:w="2519"/>
      </w:tblGrid>
      <w:tr w:rsidR="00EB5EA4" w:rsidRPr="00B168B0" w14:paraId="0511E1BE" w14:textId="77777777" w:rsidTr="00BC7E32">
        <w:tc>
          <w:tcPr>
            <w:tcW w:w="9356" w:type="dxa"/>
            <w:gridSpan w:val="3"/>
          </w:tcPr>
          <w:p w14:paraId="347E79B2" w14:textId="77777777" w:rsidR="00EB5EA4" w:rsidRPr="005D793E" w:rsidRDefault="00EB5EA4" w:rsidP="00BC7E32">
            <w:pPr>
              <w:spacing w:before="4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93E">
              <w:rPr>
                <w:rFonts w:ascii="Arial" w:hAnsi="Arial" w:cs="Arial"/>
                <w:i/>
                <w:iCs/>
                <w:sz w:val="20"/>
                <w:szCs w:val="20"/>
              </w:rPr>
              <w:t>Familienname, Vorname/n</w:t>
            </w:r>
          </w:p>
          <w:p w14:paraId="730F61CD" w14:textId="77777777" w:rsidR="00EB5EA4" w:rsidRDefault="00EB5EA4" w:rsidP="00BC7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3027E1E5" w14:textId="77777777" w:rsidR="00EB5EA4" w:rsidRPr="00B168B0" w:rsidRDefault="00EB5EA4" w:rsidP="00BC7E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EA4" w:rsidRPr="00B168B0" w14:paraId="3137B059" w14:textId="77777777" w:rsidTr="00BC7E32">
        <w:trPr>
          <w:trHeight w:val="368"/>
        </w:trPr>
        <w:tc>
          <w:tcPr>
            <w:tcW w:w="4678" w:type="dxa"/>
            <w:vMerge w:val="restart"/>
          </w:tcPr>
          <w:p w14:paraId="200EE457" w14:textId="10A39DD0" w:rsidR="00EB5EA4" w:rsidRPr="005D793E" w:rsidRDefault="00EB5EA4" w:rsidP="00BC7E32">
            <w:pPr>
              <w:spacing w:before="4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93E">
              <w:rPr>
                <w:rFonts w:ascii="Arial" w:hAnsi="Arial" w:cs="Arial"/>
                <w:i/>
                <w:iCs/>
                <w:sz w:val="20"/>
                <w:szCs w:val="20"/>
              </w:rPr>
              <w:t>Ausbildungs</w:t>
            </w:r>
            <w:r w:rsidR="005D793E" w:rsidRPr="005D793E">
              <w:rPr>
                <w:rFonts w:ascii="Arial" w:hAnsi="Arial" w:cs="Arial"/>
                <w:i/>
                <w:iCs/>
                <w:sz w:val="20"/>
                <w:szCs w:val="20"/>
              </w:rPr>
              <w:t>anwalt</w:t>
            </w:r>
          </w:p>
          <w:p w14:paraId="5972B210" w14:textId="0D7C7F01" w:rsidR="005D793E" w:rsidRDefault="005D793E" w:rsidP="005D7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5AB2B9" w14:textId="77777777" w:rsidR="00EB5EA4" w:rsidRPr="00B168B0" w:rsidRDefault="00EB5EA4" w:rsidP="00BC7E32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10874A3D" w14:textId="77777777" w:rsidR="00EB5EA4" w:rsidRPr="005D793E" w:rsidRDefault="00EB5EA4" w:rsidP="00BC7E32">
            <w:pPr>
              <w:spacing w:before="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D793E">
              <w:rPr>
                <w:rFonts w:ascii="Arial" w:hAnsi="Arial" w:cs="Arial"/>
                <w:i/>
                <w:iCs/>
                <w:sz w:val="20"/>
                <w:szCs w:val="20"/>
              </w:rPr>
              <w:t>Zeitraum der Zuweisung</w:t>
            </w:r>
          </w:p>
        </w:tc>
      </w:tr>
      <w:tr w:rsidR="00EB5EA4" w:rsidRPr="00B168B0" w14:paraId="527B2004" w14:textId="77777777" w:rsidTr="00BC7E32">
        <w:trPr>
          <w:trHeight w:val="232"/>
        </w:trPr>
        <w:tc>
          <w:tcPr>
            <w:tcW w:w="4678" w:type="dxa"/>
            <w:vMerge/>
          </w:tcPr>
          <w:p w14:paraId="407503EC" w14:textId="77777777" w:rsidR="00EB5EA4" w:rsidRPr="00B168B0" w:rsidRDefault="00EB5EA4" w:rsidP="00BC7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</w:tcPr>
          <w:p w14:paraId="64245A69" w14:textId="77777777" w:rsidR="00EB5EA4" w:rsidRPr="00B168B0" w:rsidRDefault="00EB5EA4" w:rsidP="00BC7E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D793E">
              <w:rPr>
                <w:rFonts w:ascii="Arial" w:hAnsi="Arial" w:cs="Arial"/>
                <w:i/>
                <w:iCs/>
                <w:sz w:val="20"/>
                <w:szCs w:val="20"/>
              </w:rPr>
              <w:t>von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5" w:type="dxa"/>
          </w:tcPr>
          <w:p w14:paraId="61AD5AA4" w14:textId="77777777" w:rsidR="00EB5EA4" w:rsidRPr="00B168B0" w:rsidRDefault="00EB5EA4" w:rsidP="00BC7E3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D793E">
              <w:rPr>
                <w:rFonts w:ascii="Arial" w:hAnsi="Arial" w:cs="Arial"/>
                <w:i/>
                <w:iCs/>
                <w:sz w:val="20"/>
                <w:szCs w:val="20"/>
              </w:rPr>
              <w:t>bis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58881C82" w14:textId="77777777" w:rsidR="00EB5EA4" w:rsidRPr="00B168B0" w:rsidRDefault="00EB5EA4" w:rsidP="00EB5EA4">
      <w:pPr>
        <w:spacing w:after="0"/>
        <w:rPr>
          <w:rFonts w:ascii="Arial" w:eastAsia="Times New Roman" w:hAnsi="Arial" w:cs="Arial"/>
          <w:b/>
        </w:rPr>
      </w:pPr>
    </w:p>
    <w:p w14:paraId="78BA8602" w14:textId="77777777" w:rsidR="00EB5EA4" w:rsidRPr="00B168B0" w:rsidRDefault="00EB5EA4" w:rsidP="00EB5EA4">
      <w:pPr>
        <w:spacing w:after="0"/>
        <w:rPr>
          <w:rFonts w:ascii="Arial" w:eastAsia="Times New Roman" w:hAnsi="Arial" w:cs="Arial"/>
          <w:b/>
        </w:rPr>
      </w:pPr>
    </w:p>
    <w:p w14:paraId="26B3F250" w14:textId="77777777" w:rsidR="00EB5EA4" w:rsidRDefault="00EB5EA4" w:rsidP="00EB5EA4">
      <w:pPr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B168B0">
        <w:rPr>
          <w:rFonts w:ascii="Arial" w:eastAsia="Times New Roman" w:hAnsi="Arial" w:cs="Arial"/>
          <w:b/>
        </w:rPr>
        <w:t>Feststellungen, erbrachte Leistungen</w:t>
      </w:r>
    </w:p>
    <w:p w14:paraId="6063BD01" w14:textId="77777777" w:rsidR="00EB5EA4" w:rsidRPr="00526FCE" w:rsidRDefault="00EB5EA4" w:rsidP="00EB5EA4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9237"/>
      </w:tblGrid>
      <w:tr w:rsidR="00EB5EA4" w:rsidRPr="00B168B0" w14:paraId="58E2019D" w14:textId="77777777" w:rsidTr="00173B32">
        <w:tc>
          <w:tcPr>
            <w:tcW w:w="9237" w:type="dxa"/>
          </w:tcPr>
          <w:p w14:paraId="6D56B650" w14:textId="77777777" w:rsidR="00EB5EA4" w:rsidRPr="007050A4" w:rsidRDefault="00EB5EA4" w:rsidP="00BC7E32">
            <w:pPr>
              <w:spacing w:before="120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03DFE90D" w14:textId="5839AE65" w:rsidR="005D793E" w:rsidRDefault="005D793E" w:rsidP="005D79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Unentschuldigtes Fernbleiben</w:t>
            </w:r>
          </w:p>
          <w:p w14:paraId="3FFC3AB7" w14:textId="77777777" w:rsidR="005D793E" w:rsidRPr="006A2A00" w:rsidRDefault="005D793E" w:rsidP="005D793E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01BAD666" w14:textId="7432F019" w:rsidR="005D793E" w:rsidRDefault="005D793E" w:rsidP="005D79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54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liegt nicht vor.</w:t>
            </w:r>
          </w:p>
          <w:p w14:paraId="2BFA3EF9" w14:textId="44B68B0B" w:rsidR="005D793E" w:rsidRDefault="005D793E" w:rsidP="005D79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270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18DCF8" w14:textId="77777777" w:rsidR="00EB5EA4" w:rsidRPr="007050A4" w:rsidRDefault="00EB5EA4" w:rsidP="005D793E">
            <w:pPr>
              <w:spacing w:before="40"/>
              <w:contextualSpacing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B5EA4" w:rsidRPr="00B168B0" w14:paraId="02B8B115" w14:textId="77777777" w:rsidTr="00173B32">
        <w:tc>
          <w:tcPr>
            <w:tcW w:w="9237" w:type="dxa"/>
          </w:tcPr>
          <w:p w14:paraId="7164D6F9" w14:textId="77777777" w:rsidR="00EB5EA4" w:rsidRPr="007050A4" w:rsidRDefault="00EB5EA4" w:rsidP="00BC7E32">
            <w:pPr>
              <w:spacing w:before="40" w:after="60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063948F6" w14:textId="77777777" w:rsidR="00EB5EA4" w:rsidRDefault="00EB5EA4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963ADFF" w14:textId="77777777" w:rsidR="005D793E" w:rsidRPr="005D793E" w:rsidRDefault="005D793E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D793E">
              <w:rPr>
                <w:rFonts w:ascii="Arial" w:hAnsi="Arial" w:cs="Arial"/>
                <w:sz w:val="20"/>
                <w:szCs w:val="20"/>
              </w:rPr>
              <w:t>Herr/Frau</w:t>
            </w:r>
          </w:p>
          <w:p w14:paraId="37584A98" w14:textId="13A044A7" w:rsidR="005D793E" w:rsidRDefault="005D793E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D793E">
              <w:rPr>
                <w:rFonts w:ascii="Arial" w:hAnsi="Arial" w:cs="Arial"/>
                <w:sz w:val="20"/>
                <w:szCs w:val="20"/>
              </w:rPr>
              <w:t>ertigte</w:t>
            </w:r>
          </w:p>
          <w:p w14:paraId="0C4646C2" w14:textId="77777777" w:rsidR="005D793E" w:rsidRDefault="005D793E" w:rsidP="00BC7E3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(Ausbildungsleistungen </w:t>
            </w:r>
            <w:r w:rsidRPr="005D793E">
              <w:rPr>
                <w:rFonts w:ascii="Arial" w:hAnsi="Arial" w:cs="Arial"/>
                <w:sz w:val="14"/>
                <w:szCs w:val="14"/>
              </w:rPr>
              <w:t>nach Nr. 1.7.1.4 der Rechtsreferendarausbildungsbekanntmachung vom 28. April 2005 [</w:t>
            </w:r>
            <w:proofErr w:type="spellStart"/>
            <w:proofErr w:type="gramStart"/>
            <w:r w:rsidRPr="005D793E">
              <w:rPr>
                <w:rFonts w:ascii="Arial" w:hAnsi="Arial" w:cs="Arial"/>
                <w:sz w:val="14"/>
                <w:szCs w:val="14"/>
              </w:rPr>
              <w:t>JMBl</w:t>
            </w:r>
            <w:proofErr w:type="spellEnd"/>
            <w:proofErr w:type="gramEnd"/>
            <w:r w:rsidRPr="005D793E">
              <w:rPr>
                <w:rFonts w:ascii="Arial" w:hAnsi="Arial" w:cs="Arial"/>
                <w:sz w:val="14"/>
                <w:szCs w:val="14"/>
              </w:rPr>
              <w:t xml:space="preserve"> S. 57] in der jeweils geltenden Fassung)</w:t>
            </w:r>
          </w:p>
          <w:p w14:paraId="6C48BFDF" w14:textId="77777777" w:rsidR="005D793E" w:rsidRDefault="005D793E" w:rsidP="00BC7E3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28ECAB5D" w14:textId="1B3D902D" w:rsidR="005D793E" w:rsidRDefault="005D793E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D793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5D793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D793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D793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D79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D79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D79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D79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D79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D793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93E">
              <w:rPr>
                <w:rFonts w:ascii="Arial" w:hAnsi="Arial" w:cs="Arial"/>
                <w:sz w:val="20"/>
                <w:szCs w:val="20"/>
              </w:rPr>
              <w:t>schriftliche</w:t>
            </w:r>
            <w:r>
              <w:rPr>
                <w:rFonts w:ascii="Arial" w:hAnsi="Arial" w:cs="Arial"/>
                <w:sz w:val="20"/>
                <w:szCs w:val="20"/>
              </w:rPr>
              <w:t xml:space="preserve"> Arbeiten </w:t>
            </w:r>
            <w:r w:rsidRPr="005D793E">
              <w:rPr>
                <w:rFonts w:ascii="Arial" w:hAnsi="Arial" w:cs="Arial"/>
                <w:sz w:val="20"/>
                <w:szCs w:val="20"/>
              </w:rPr>
              <w:t>(z.B. Entwürfe für Klageschriften bzw. -erwiderungen, Berufungsbegründungen bzw. -erwiderungen oder für rechtsgestalte</w:t>
            </w:r>
            <w:r>
              <w:rPr>
                <w:rFonts w:ascii="Arial" w:hAnsi="Arial" w:cs="Arial"/>
                <w:sz w:val="20"/>
                <w:szCs w:val="20"/>
              </w:rPr>
              <w:t>nde Arbeiten (10),</w:t>
            </w:r>
          </w:p>
          <w:p w14:paraId="5B127E79" w14:textId="77777777" w:rsidR="005D793E" w:rsidRDefault="005D793E" w:rsidP="00BC7E3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00DBC4D6" w14:textId="77777777" w:rsidR="005D793E" w:rsidRDefault="005D793E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D793E">
              <w:rPr>
                <w:rFonts w:ascii="Arial" w:hAnsi="Arial" w:cs="Arial"/>
                <w:sz w:val="20"/>
                <w:szCs w:val="20"/>
              </w:rPr>
              <w:t xml:space="preserve">die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14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alle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970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überwiegend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739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teilweise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250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nicht</w:t>
            </w:r>
          </w:p>
          <w:p w14:paraId="4678FACB" w14:textId="77777777" w:rsidR="005D793E" w:rsidRDefault="005D793E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5FCE862" w14:textId="77777777" w:rsidR="005D793E" w:rsidRDefault="005D793E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der Praxis verwendbar waren.</w:t>
            </w:r>
          </w:p>
          <w:p w14:paraId="3CB65494" w14:textId="77777777" w:rsidR="005D793E" w:rsidRDefault="005D793E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BB3A94A" w14:textId="77777777" w:rsidR="005D793E" w:rsidRDefault="005D793E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Er/Sie hat an</w:t>
            </w:r>
          </w:p>
          <w:p w14:paraId="61478725" w14:textId="77777777" w:rsidR="005D793E" w:rsidRDefault="005D793E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FD150EB" w14:textId="77777777" w:rsidR="005D793E" w:rsidRDefault="005D793E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D793E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5D793E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5D793E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5D793E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5D79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D79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D79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D79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D793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5D793E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5D793E">
              <w:rPr>
                <w:rFonts w:ascii="Arial" w:hAnsi="Arial" w:cs="Arial"/>
                <w:sz w:val="20"/>
                <w:szCs w:val="20"/>
              </w:rPr>
              <w:t>andantengesprächen teilgenommen (7) und</w:t>
            </w:r>
          </w:p>
          <w:p w14:paraId="2580D803" w14:textId="77777777" w:rsidR="00173B32" w:rsidRDefault="00173B32" w:rsidP="00BC7E3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7C0BA417" w14:textId="77777777" w:rsidR="00173B32" w:rsidRDefault="00173B32" w:rsidP="00BC7E32">
            <w:pPr>
              <w:contextualSpacing/>
              <w:rPr>
                <w:rFonts w:ascii="Arial" w:hAnsi="Arial" w:cs="Arial"/>
                <w:noProof/>
                <w:sz w:val="20"/>
                <w:szCs w:val="20"/>
              </w:rPr>
            </w:pPr>
            <w:r w:rsidRPr="00173B32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73B32">
              <w:rPr>
                <w:rFonts w:ascii="Arial" w:hAnsi="Arial" w:cs="Arial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73B32">
              <w:rPr>
                <w:rFonts w:ascii="Arial" w:hAnsi="Arial" w:cs="Arial"/>
                <w:noProof/>
                <w:sz w:val="20"/>
                <w:szCs w:val="20"/>
                <w:u w:val="single"/>
              </w:rPr>
            </w:r>
            <w:r w:rsidRPr="00173B32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separate"/>
            </w:r>
            <w:r w:rsidRPr="00173B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noProof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173B32">
              <w:rPr>
                <w:rFonts w:ascii="Arial" w:hAnsi="Arial" w:cs="Arial"/>
                <w:noProof/>
                <w:sz w:val="20"/>
                <w:szCs w:val="20"/>
              </w:rPr>
              <w:t>Besprechungsvermerke mit tatsächlicher und rechtlicher Würdigung gefertigt.</w:t>
            </w:r>
          </w:p>
          <w:p w14:paraId="3862432A" w14:textId="77777777" w:rsidR="00173B32" w:rsidRDefault="00173B32" w:rsidP="00BC7E32">
            <w:pPr>
              <w:contextualSpacing/>
              <w:rPr>
                <w:rFonts w:ascii="Arial" w:hAnsi="Arial" w:cs="Arial"/>
                <w:noProof/>
                <w:sz w:val="14"/>
                <w:szCs w:val="14"/>
              </w:rPr>
            </w:pPr>
          </w:p>
          <w:p w14:paraId="77D26DCD" w14:textId="77777777" w:rsidR="00173B32" w:rsidRPr="00173B32" w:rsidRDefault="00173B32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3B32">
              <w:rPr>
                <w:rFonts w:ascii="Arial" w:hAnsi="Arial" w:cs="Arial"/>
                <w:sz w:val="20"/>
                <w:szCs w:val="20"/>
              </w:rPr>
              <w:t>Er/Sie hat an</w:t>
            </w:r>
          </w:p>
          <w:p w14:paraId="385F9327" w14:textId="77777777" w:rsidR="00173B32" w:rsidRPr="00173B32" w:rsidRDefault="00173B32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21DBE0D" w14:textId="77777777" w:rsidR="00173B32" w:rsidRPr="00173B32" w:rsidRDefault="00173B32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6"/>
            <w:r w:rsidRPr="00173B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B32">
              <w:rPr>
                <w:rFonts w:ascii="Arial" w:hAnsi="Arial" w:cs="Arial"/>
                <w:sz w:val="20"/>
                <w:szCs w:val="20"/>
              </w:rPr>
              <w:t>Gerichtsterminen oder vergleichbaren Besprechungen teilgenommen (8) und bei</w:t>
            </w:r>
          </w:p>
          <w:p w14:paraId="267A6716" w14:textId="77777777" w:rsidR="00173B32" w:rsidRPr="00173B32" w:rsidRDefault="00173B32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7AF34FDF" w14:textId="77777777" w:rsidR="00173B32" w:rsidRDefault="00173B32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Pr="00173B3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7"/>
            <w:r w:rsidRPr="00173B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B32">
              <w:rPr>
                <w:rFonts w:ascii="Arial" w:hAnsi="Arial" w:cs="Arial"/>
                <w:sz w:val="20"/>
                <w:szCs w:val="20"/>
              </w:rPr>
              <w:t>Terminen die Beweisaufnahme durch Aufstellung eines Fragenkatalogs vorbereitet.</w:t>
            </w:r>
          </w:p>
          <w:p w14:paraId="11FBC4C7" w14:textId="239499AB" w:rsidR="00173B32" w:rsidRPr="00173B32" w:rsidRDefault="00173B32" w:rsidP="00BC7E32">
            <w:pPr>
              <w:contextualSpacing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438607C" w14:textId="70120FB9" w:rsidR="00173B32" w:rsidRDefault="00173B32" w:rsidP="00EB5EA4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7FF212EE" w14:textId="77777777" w:rsidR="00173B32" w:rsidRDefault="00173B3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11DA5196" w14:textId="77777777" w:rsidR="00EB5EA4" w:rsidRPr="00B168B0" w:rsidRDefault="00EB5EA4" w:rsidP="00EB5EA4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7F78A77A" w14:textId="77777777" w:rsidR="00B45F37" w:rsidRPr="00B45F37" w:rsidRDefault="00B45F37" w:rsidP="00B45F37">
      <w:pPr>
        <w:numPr>
          <w:ilvl w:val="0"/>
          <w:numId w:val="10"/>
        </w:numPr>
        <w:autoSpaceDE w:val="0"/>
        <w:autoSpaceDN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</w:rPr>
      </w:pPr>
      <w:r w:rsidRPr="00B45F37">
        <w:rPr>
          <w:rFonts w:ascii="Arial" w:eastAsia="Times New Roman" w:hAnsi="Arial" w:cs="Arial"/>
          <w:b/>
        </w:rPr>
        <w:t xml:space="preserve">Beurteilung </w:t>
      </w:r>
      <w:r w:rsidRPr="00B45F37">
        <w:rPr>
          <w:rFonts w:ascii="Arial" w:eastAsia="Times New Roman" w:hAnsi="Arial" w:cs="Arial"/>
          <w:sz w:val="16"/>
          <w:szCs w:val="16"/>
        </w:rPr>
        <w:t xml:space="preserve">(siehe Anleitung </w:t>
      </w:r>
      <w:r w:rsidRPr="00B45F37">
        <w:rPr>
          <w:rFonts w:ascii="Calibri" w:eastAsia="Times New Roman" w:hAnsi="Calibri" w:cs="Times New Roman"/>
        </w:rPr>
        <w:t>*</w:t>
      </w:r>
      <w:r w:rsidRPr="00B45F37">
        <w:rPr>
          <w:rFonts w:ascii="Arial" w:eastAsia="Times New Roman" w:hAnsi="Arial" w:cs="Arial"/>
          <w:sz w:val="16"/>
          <w:szCs w:val="16"/>
        </w:rPr>
        <w:t xml:space="preserve"> auf Seite 3)</w:t>
      </w:r>
    </w:p>
    <w:p w14:paraId="52BDF82B" w14:textId="77777777" w:rsidR="00B45F37" w:rsidRDefault="00B45F37" w:rsidP="00B45F37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</w:pPr>
    </w:p>
    <w:p w14:paraId="5CE66568" w14:textId="77777777" w:rsidR="00B45F37" w:rsidRDefault="00B45F37" w:rsidP="00B45F37">
      <w:p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sz w:val="16"/>
          <w:szCs w:val="16"/>
        </w:rPr>
        <w:sectPr w:rsidR="00B45F37" w:rsidSect="007554D8">
          <w:headerReference w:type="even" r:id="rId8"/>
          <w:headerReference w:type="default" r:id="rId9"/>
          <w:type w:val="continuous"/>
          <w:pgSz w:w="11906" w:h="16838"/>
          <w:pgMar w:top="1417" w:right="1417" w:bottom="1134" w:left="1134" w:header="708" w:footer="708" w:gutter="0"/>
          <w:cols w:space="708"/>
          <w:titlePg/>
          <w:docGrid w:linePitch="360"/>
        </w:sectPr>
      </w:pPr>
    </w:p>
    <w:tbl>
      <w:tblPr>
        <w:tblStyle w:val="Tabellenraster"/>
        <w:tblW w:w="9237" w:type="dxa"/>
        <w:tblInd w:w="108" w:type="dxa"/>
        <w:tblLook w:val="00A0" w:firstRow="1" w:lastRow="0" w:firstColumn="1" w:lastColumn="0" w:noHBand="0" w:noVBand="0"/>
      </w:tblPr>
      <w:tblGrid>
        <w:gridCol w:w="4002"/>
        <w:gridCol w:w="2683"/>
        <w:gridCol w:w="2552"/>
      </w:tblGrid>
      <w:tr w:rsidR="00B45F37" w:rsidRPr="00B168B0" w14:paraId="7C63822C" w14:textId="77777777" w:rsidTr="00173B32">
        <w:trPr>
          <w:trHeight w:val="6665"/>
        </w:trPr>
        <w:tc>
          <w:tcPr>
            <w:tcW w:w="9237" w:type="dxa"/>
            <w:gridSpan w:val="3"/>
          </w:tcPr>
          <w:p w14:paraId="0DCD342E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45783AF" w14:textId="77777777" w:rsidR="00B45F37" w:rsidRPr="00B168B0" w:rsidRDefault="00B45F37" w:rsidP="00BC7E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B32" w:rsidRPr="00B168B0" w14:paraId="47185C91" w14:textId="77777777" w:rsidTr="00173B32">
        <w:trPr>
          <w:trHeight w:val="402"/>
        </w:trPr>
        <w:tc>
          <w:tcPr>
            <w:tcW w:w="9237" w:type="dxa"/>
            <w:gridSpan w:val="3"/>
            <w:tcBorders>
              <w:bottom w:val="single" w:sz="4" w:space="0" w:color="auto"/>
            </w:tcBorders>
          </w:tcPr>
          <w:p w14:paraId="2A1F5FB1" w14:textId="77777777" w:rsidR="00173B32" w:rsidRDefault="00173B32" w:rsidP="00BC7E3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Gesamt</w:t>
            </w:r>
            <w:r>
              <w:rPr>
                <w:rFonts w:ascii="Arial" w:hAnsi="Arial" w:cs="Arial"/>
                <w:b/>
                <w:sz w:val="20"/>
                <w:szCs w:val="20"/>
              </w:rPr>
              <w:t>leistung</w:t>
            </w:r>
            <w:r w:rsidRPr="00B16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68B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vgl.</w:t>
            </w:r>
            <w:r w:rsidRPr="00B168B0">
              <w:rPr>
                <w:rFonts w:ascii="Arial" w:hAnsi="Arial" w:cs="Arial"/>
                <w:sz w:val="16"/>
                <w:szCs w:val="16"/>
              </w:rPr>
              <w:t xml:space="preserve"> Anleitung ** auf Seite 3)</w:t>
            </w:r>
          </w:p>
          <w:p w14:paraId="329CF19F" w14:textId="77777777" w:rsidR="00173B32" w:rsidRDefault="00173B32" w:rsidP="00BC7E32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154A54EE" w14:textId="647D9395" w:rsidR="00173B32" w:rsidRPr="00173B32" w:rsidRDefault="00173B32" w:rsidP="00173B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73B32">
              <w:rPr>
                <w:rFonts w:ascii="Arial" w:hAnsi="Arial" w:cs="Arial"/>
                <w:sz w:val="20"/>
                <w:szCs w:val="20"/>
              </w:rPr>
              <w:t>Notenstufe</w:t>
            </w:r>
            <w:r w:rsidRPr="00173B3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  <w:r w:rsidRPr="00173B32">
              <w:rPr>
                <w:rFonts w:ascii="Arial" w:hAnsi="Arial" w:cs="Arial"/>
                <w:sz w:val="20"/>
                <w:szCs w:val="20"/>
              </w:rPr>
              <w:t>Punktzahl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7460F809" w14:textId="5FA8FD82" w:rsidR="00173B32" w:rsidRPr="00173B32" w:rsidRDefault="00173B32" w:rsidP="00173B32">
            <w:pPr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B32" w:rsidRPr="00B168B0" w14:paraId="3BBFA43F" w14:textId="77777777" w:rsidTr="008139C2">
        <w:trPr>
          <w:trHeight w:val="402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E68140" w14:textId="7DD94720" w:rsidR="00173B32" w:rsidRPr="00B168B0" w:rsidRDefault="00173B32" w:rsidP="00BC7E3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Das Ausbildungsziel wurde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EB9BA9" w14:textId="3F2205A8" w:rsidR="00173B32" w:rsidRPr="00B168B0" w:rsidRDefault="00173B32" w:rsidP="00BC7E3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26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3B32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68B0">
              <w:rPr>
                <w:rFonts w:ascii="Arial" w:hAnsi="Arial" w:cs="Arial"/>
                <w:b/>
                <w:sz w:val="20"/>
                <w:szCs w:val="20"/>
              </w:rPr>
              <w:t>erreicht</w:t>
            </w:r>
          </w:p>
        </w:tc>
      </w:tr>
      <w:tr w:rsidR="00173B32" w:rsidRPr="00B168B0" w14:paraId="7ADF50CF" w14:textId="77777777" w:rsidTr="008139C2">
        <w:trPr>
          <w:trHeight w:val="402"/>
        </w:trPr>
        <w:tc>
          <w:tcPr>
            <w:tcW w:w="4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40A8A" w14:textId="77777777" w:rsidR="00173B32" w:rsidRPr="00B168B0" w:rsidRDefault="00173B32" w:rsidP="00BC7E3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54972" w14:textId="7EA21364" w:rsidR="00173B32" w:rsidRPr="00B168B0" w:rsidRDefault="00173B32" w:rsidP="00BC7E32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6428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9C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168B0">
              <w:rPr>
                <w:rFonts w:ascii="Arial" w:hAnsi="Arial" w:cs="Arial"/>
                <w:b/>
                <w:sz w:val="20"/>
                <w:szCs w:val="20"/>
              </w:rPr>
              <w:t>nicht erreicht</w:t>
            </w:r>
          </w:p>
        </w:tc>
      </w:tr>
      <w:tr w:rsidR="00173B32" w:rsidRPr="00B168B0" w14:paraId="5DDFF9EF" w14:textId="77777777" w:rsidTr="008139C2">
        <w:trPr>
          <w:trHeight w:val="283"/>
        </w:trPr>
        <w:tc>
          <w:tcPr>
            <w:tcW w:w="6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188" w14:textId="77777777" w:rsidR="00173B32" w:rsidRPr="00173B32" w:rsidRDefault="00173B32" w:rsidP="00BC7E32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D700" w14:textId="02CF1A99" w:rsidR="00173B32" w:rsidRPr="00173B32" w:rsidRDefault="00173B32" w:rsidP="00173B32">
            <w:pPr>
              <w:ind w:right="38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73B32">
              <w:rPr>
                <w:rFonts w:ascii="Arial" w:hAnsi="Arial" w:cs="Arial"/>
                <w:b/>
                <w:sz w:val="14"/>
                <w:szCs w:val="14"/>
              </w:rPr>
              <w:t>Zutreffendes bitte ankreuzen</w:t>
            </w:r>
          </w:p>
        </w:tc>
      </w:tr>
      <w:tr w:rsidR="00173B32" w:rsidRPr="00B168B0" w14:paraId="10851578" w14:textId="77777777" w:rsidTr="008139C2">
        <w:trPr>
          <w:trHeight w:val="283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E5D1C" w14:textId="77777777" w:rsidR="00173B32" w:rsidRPr="00AD3F58" w:rsidRDefault="00173B32" w:rsidP="00173B3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D3F58">
              <w:rPr>
                <w:rFonts w:ascii="Arial" w:hAnsi="Arial" w:cs="Arial"/>
                <w:sz w:val="18"/>
                <w:szCs w:val="18"/>
              </w:rPr>
              <w:t>Ort, Datum</w:t>
            </w:r>
          </w:p>
          <w:p w14:paraId="7396EF3C" w14:textId="77777777" w:rsidR="00173B32" w:rsidRPr="00AD3F58" w:rsidRDefault="00173B32" w:rsidP="00173B32">
            <w:pPr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14:paraId="0064B880" w14:textId="77777777" w:rsidR="00173B32" w:rsidRDefault="00173B32" w:rsidP="00173B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864DB0" w14:textId="77777777" w:rsidR="00173B32" w:rsidRPr="00173B32" w:rsidRDefault="00173B32" w:rsidP="00173B32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5F2E6E" w14:textId="77777777" w:rsidR="00173B32" w:rsidRPr="00173B32" w:rsidRDefault="00173B32" w:rsidP="00173B32">
            <w:pPr>
              <w:ind w:right="38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3B32" w:rsidRPr="00B168B0" w14:paraId="6B1024B8" w14:textId="77777777" w:rsidTr="008139C2">
        <w:trPr>
          <w:trHeight w:val="283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6C8F6" w14:textId="77777777" w:rsidR="00173B32" w:rsidRDefault="00173B32" w:rsidP="00173B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65863A1" w14:textId="77777777" w:rsidR="00173B32" w:rsidRDefault="00173B32" w:rsidP="00173B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7F2ECAF" w14:textId="77777777" w:rsidR="00173B32" w:rsidRDefault="00173B32" w:rsidP="00173B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196A08C3" w14:textId="77777777" w:rsidR="00173B32" w:rsidRPr="00173B32" w:rsidRDefault="00173B32" w:rsidP="00173B32">
            <w:pPr>
              <w:contextualSpacing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EBD35" w14:textId="77777777" w:rsidR="00173B32" w:rsidRDefault="00173B32" w:rsidP="00173B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DEF2AA" w14:textId="491A29FC" w:rsidR="00173B32" w:rsidRPr="00173B32" w:rsidRDefault="00173B32" w:rsidP="00173B32">
            <w:pPr>
              <w:ind w:right="388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3B32" w:rsidRPr="00B168B0" w14:paraId="77D16DF4" w14:textId="77777777" w:rsidTr="008139C2">
        <w:trPr>
          <w:trHeight w:val="283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2DBA6" w14:textId="38741311" w:rsidR="00173B32" w:rsidRDefault="00173B32" w:rsidP="00173B3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554D8"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  <w:tc>
          <w:tcPr>
            <w:tcW w:w="5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C3C88" w14:textId="112B66F9" w:rsidR="00173B32" w:rsidRPr="007554D8" w:rsidRDefault="008139C2" w:rsidP="008139C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173B32" w:rsidRPr="007554D8">
              <w:rPr>
                <w:rFonts w:ascii="Arial" w:hAnsi="Arial" w:cs="Arial"/>
                <w:sz w:val="18"/>
                <w:szCs w:val="18"/>
              </w:rPr>
              <w:t>Stempel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8412FBD" w14:textId="77777777" w:rsidR="00173B32" w:rsidRDefault="00173B32" w:rsidP="008139C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85DBA2" w14:textId="77777777" w:rsidR="00B45F37" w:rsidRDefault="00B45F37" w:rsidP="00B45F37">
      <w:pPr>
        <w:spacing w:after="0" w:line="240" w:lineRule="auto"/>
        <w:rPr>
          <w:rFonts w:ascii="Arial" w:eastAsia="Times New Roman" w:hAnsi="Arial" w:cs="Arial"/>
        </w:rPr>
      </w:pPr>
    </w:p>
    <w:p w14:paraId="7A477CE3" w14:textId="77777777" w:rsidR="00B45F37" w:rsidRDefault="00B45F37" w:rsidP="00B45F37">
      <w:pPr>
        <w:spacing w:after="0" w:line="240" w:lineRule="auto"/>
        <w:rPr>
          <w:rFonts w:ascii="Arial" w:eastAsia="Times New Roman" w:hAnsi="Arial" w:cs="Arial"/>
        </w:rPr>
        <w:sectPr w:rsidR="00B45F37" w:rsidSect="00B45F37">
          <w:type w:val="continuous"/>
          <w:pgSz w:w="11906" w:h="16838"/>
          <w:pgMar w:top="1417" w:right="1417" w:bottom="1134" w:left="1134" w:header="708" w:footer="708" w:gutter="0"/>
          <w:cols w:space="708"/>
          <w:formProt w:val="0"/>
          <w:docGrid w:linePitch="360"/>
        </w:sectPr>
      </w:pPr>
    </w:p>
    <w:p w14:paraId="238F02A8" w14:textId="77777777" w:rsidR="00B45F37" w:rsidRPr="00B168B0" w:rsidRDefault="00B45F37" w:rsidP="00B45F37">
      <w:pPr>
        <w:spacing w:after="0" w:line="240" w:lineRule="auto"/>
        <w:rPr>
          <w:rFonts w:ascii="Arial" w:eastAsia="Times New Roman" w:hAnsi="Arial" w:cs="Arial"/>
        </w:rPr>
      </w:pPr>
    </w:p>
    <w:p w14:paraId="1692F142" w14:textId="77777777" w:rsidR="00B45F37" w:rsidRPr="00B168B0" w:rsidRDefault="00B45F37" w:rsidP="007554D8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1E3E2C8C" w14:textId="77777777" w:rsidR="00B45F37" w:rsidRPr="00B168B0" w:rsidRDefault="00B45F37" w:rsidP="007554D8">
      <w:pPr>
        <w:spacing w:after="0" w:line="240" w:lineRule="auto"/>
        <w:contextualSpacing/>
        <w:rPr>
          <w:rFonts w:ascii="Arial" w:eastAsia="Times New Roman" w:hAnsi="Arial" w:cs="Arial"/>
          <w:b/>
        </w:rPr>
      </w:pPr>
    </w:p>
    <w:p w14:paraId="6166838B" w14:textId="77777777" w:rsidR="00B45F37" w:rsidRPr="00B168B0" w:rsidRDefault="00B45F37" w:rsidP="00B45F37">
      <w:pPr>
        <w:spacing w:after="0"/>
        <w:contextualSpacing/>
        <w:rPr>
          <w:rFonts w:ascii="Arial" w:eastAsia="Times New Roman" w:hAnsi="Arial" w:cs="Arial"/>
          <w:b/>
        </w:rPr>
      </w:pPr>
    </w:p>
    <w:p w14:paraId="2B39C4D8" w14:textId="77777777" w:rsidR="007554D8" w:rsidRDefault="007554D8">
      <w:pPr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949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76"/>
        <w:gridCol w:w="108"/>
        <w:gridCol w:w="1593"/>
        <w:gridCol w:w="5245"/>
        <w:gridCol w:w="2376"/>
      </w:tblGrid>
      <w:tr w:rsidR="00B45F37" w14:paraId="54393244" w14:textId="77777777" w:rsidTr="007554D8">
        <w:tc>
          <w:tcPr>
            <w:tcW w:w="284" w:type="dxa"/>
            <w:gridSpan w:val="2"/>
          </w:tcPr>
          <w:p w14:paraId="62414F29" w14:textId="77777777" w:rsidR="00B45F37" w:rsidRPr="00AD3F58" w:rsidRDefault="00B45F37" w:rsidP="007554D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AD3F58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9214" w:type="dxa"/>
            <w:gridSpan w:val="3"/>
          </w:tcPr>
          <w:p w14:paraId="7E86B6AD" w14:textId="77777777" w:rsidR="00B45F37" w:rsidRDefault="00B45F37" w:rsidP="007554D8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Die Ausstellung des Zeugnisses richtet sich nach § 54 JAPO. Die Beurteilung soll zu folgenden Punkten Stellung nehmen:</w:t>
            </w:r>
          </w:p>
          <w:p w14:paraId="111B0270" w14:textId="77777777" w:rsidR="00B45F37" w:rsidRPr="00AF559F" w:rsidRDefault="00B45F37" w:rsidP="007554D8">
            <w:pPr>
              <w:keepNext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45F37" w:rsidRPr="00B168B0" w14:paraId="2374975A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314A41A8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1. Fähigkeiten</w:t>
            </w:r>
          </w:p>
          <w:p w14:paraId="08C5938A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fachliche Kenntnisse (materielles Recht und Prozessrecht)</w:t>
            </w:r>
          </w:p>
          <w:p w14:paraId="1EB9CFE1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Auffassungsgabe / geistige Beweglichkeit</w:t>
            </w:r>
          </w:p>
          <w:p w14:paraId="5968ADCC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Aufgeschlossenheit gegenüber Veränderungen</w:t>
            </w:r>
          </w:p>
          <w:p w14:paraId="1FE05AC1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Urteilsfähigkeit und Entschlusskraft</w:t>
            </w:r>
          </w:p>
          <w:p w14:paraId="7D066A50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Zusatzqualifikationen</w:t>
            </w:r>
          </w:p>
          <w:p w14:paraId="7A2974D9" w14:textId="77777777" w:rsidR="00B45F37" w:rsidRPr="00B168B0" w:rsidRDefault="00B45F37" w:rsidP="007554D8">
            <w:pPr>
              <w:keepNext/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F37" w:rsidRPr="00B168B0" w14:paraId="0C51C869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4ADF2E89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2. Praktische Leistungen</w:t>
            </w:r>
          </w:p>
          <w:p w14:paraId="6F092B9D" w14:textId="77777777" w:rsidR="00B45F37" w:rsidRPr="00B168B0" w:rsidRDefault="00B45F37" w:rsidP="007554D8">
            <w:pPr>
              <w:keepNext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schriftlich</w:t>
            </w:r>
          </w:p>
          <w:p w14:paraId="4DDB0AD0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äußere Form</w:t>
            </w:r>
          </w:p>
          <w:p w14:paraId="673AB33D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Aufbau und Gliederung</w:t>
            </w:r>
          </w:p>
          <w:p w14:paraId="51FB17A8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Formulierung</w:t>
            </w:r>
          </w:p>
          <w:p w14:paraId="28C76279" w14:textId="77777777" w:rsidR="00B45F37" w:rsidRPr="00B168B0" w:rsidRDefault="00B45F37" w:rsidP="007554D8">
            <w:pPr>
              <w:keepNext/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praktische Verwendbarkeit</w:t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1978A7" w14:textId="77777777" w:rsidR="00B45F37" w:rsidRPr="00B168B0" w:rsidRDefault="00B45F37" w:rsidP="007554D8">
            <w:pPr>
              <w:keepNext/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mündlich</w:t>
            </w:r>
          </w:p>
          <w:p w14:paraId="60365716" w14:textId="77777777" w:rsidR="00B45F37" w:rsidRPr="00B168B0" w:rsidRDefault="00B45F37" w:rsidP="007554D8">
            <w:pPr>
              <w:keepNext/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sprachliche und juristische Ausdrucksfähigkeit</w:t>
            </w:r>
          </w:p>
          <w:p w14:paraId="1FB7DE94" w14:textId="77777777" w:rsidR="00B45F37" w:rsidRPr="00B168B0" w:rsidRDefault="00B45F37" w:rsidP="007554D8">
            <w:pPr>
              <w:keepNext/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Verhandlungs- und Argumentationsgeschick</w:t>
            </w:r>
          </w:p>
          <w:p w14:paraId="6BE2A9B5" w14:textId="77777777" w:rsidR="00B45F37" w:rsidRPr="00B168B0" w:rsidRDefault="00B45F37" w:rsidP="007554D8">
            <w:pPr>
              <w:keepNext/>
              <w:numPr>
                <w:ilvl w:val="0"/>
                <w:numId w:val="14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Umgang mit den Prozessbeteiligten</w:t>
            </w:r>
          </w:p>
          <w:p w14:paraId="71956BB4" w14:textId="77777777" w:rsidR="00B45F37" w:rsidRPr="00B168B0" w:rsidRDefault="00B45F37" w:rsidP="007554D8">
            <w:pPr>
              <w:keepNext/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:rsidRPr="00B168B0" w14:paraId="1FDC5D2D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38822CE7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3. Ausbildungsinteresse</w:t>
            </w:r>
          </w:p>
          <w:p w14:paraId="75015BB4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Zuverlässigkeit</w:t>
            </w:r>
          </w:p>
          <w:p w14:paraId="5027F4A9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Fleiß</w:t>
            </w:r>
          </w:p>
          <w:p w14:paraId="27E1E35E" w14:textId="77777777" w:rsidR="00B45F37" w:rsidRPr="00B168B0" w:rsidRDefault="00B45F37" w:rsidP="007554D8">
            <w:pPr>
              <w:keepNext/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F37" w:rsidRPr="00B168B0" w14:paraId="6C1FBC9C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63EF3A86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4. Verhalten</w:t>
            </w:r>
          </w:p>
          <w:p w14:paraId="6BA502D7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Auftreten, Benehmen</w:t>
            </w:r>
          </w:p>
          <w:p w14:paraId="346ADBFB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Teamfähigkeit</w:t>
            </w:r>
          </w:p>
          <w:p w14:paraId="0285F8FD" w14:textId="77777777" w:rsidR="00B45F37" w:rsidRPr="00B168B0" w:rsidRDefault="00B45F37" w:rsidP="007554D8">
            <w:pPr>
              <w:keepNext/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Sozialkompetenz</w:t>
            </w:r>
          </w:p>
          <w:p w14:paraId="68ADBC5A" w14:textId="77777777" w:rsidR="00B45F37" w:rsidRPr="00B168B0" w:rsidRDefault="00B45F37" w:rsidP="007554D8">
            <w:pPr>
              <w:keepNext/>
              <w:ind w:left="14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:rsidRPr="00B168B0" w14:paraId="555193C3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739C7C18" w14:textId="677712EF" w:rsidR="00B45F37" w:rsidRPr="00B168B0" w:rsidRDefault="00B45F37" w:rsidP="008139C2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5. Eignung zum juristischen Beruf</w:t>
            </w:r>
          </w:p>
        </w:tc>
      </w:tr>
      <w:tr w:rsidR="00B45F37" w:rsidRPr="00B168B0" w14:paraId="316AE98F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9322" w:type="dxa"/>
            <w:gridSpan w:val="4"/>
          </w:tcPr>
          <w:p w14:paraId="4BB6E2D0" w14:textId="77777777" w:rsidR="008139C2" w:rsidRDefault="008139C2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359E812C" w14:textId="5E1E4E83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Soweit der auf Seite 2 vorgesehene Freiraum nicht ausreicht, kann der Beurteilungstext auf einem ZUSATZBLATT fortgesetzt werden.</w:t>
            </w:r>
          </w:p>
          <w:p w14:paraId="1CCE4CF4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F37" w14:paraId="44742ED7" w14:textId="77777777" w:rsidTr="007554D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</w:tblPrEx>
        <w:tc>
          <w:tcPr>
            <w:tcW w:w="284" w:type="dxa"/>
            <w:gridSpan w:val="2"/>
            <w:tcBorders>
              <w:top w:val="single" w:sz="12" w:space="0" w:color="auto"/>
            </w:tcBorders>
          </w:tcPr>
          <w:p w14:paraId="6D8EE046" w14:textId="77777777" w:rsidR="00B45F37" w:rsidRDefault="00B45F37" w:rsidP="007554D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3EC8A8" w14:textId="77777777" w:rsidR="00B45F37" w:rsidRPr="00AD3F58" w:rsidRDefault="00B45F37" w:rsidP="007554D8">
            <w:pPr>
              <w:keepNext/>
              <w:rPr>
                <w:rFonts w:ascii="Arial" w:hAnsi="Arial" w:cs="Arial"/>
                <w:b/>
                <w:sz w:val="24"/>
                <w:szCs w:val="24"/>
              </w:rPr>
            </w:pPr>
            <w:r w:rsidRPr="00AD3F58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</w:tcBorders>
          </w:tcPr>
          <w:p w14:paraId="0CA485D0" w14:textId="77777777" w:rsidR="00B45F37" w:rsidRDefault="00B45F37" w:rsidP="007554D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  <w:p w14:paraId="1EAE398E" w14:textId="77777777" w:rsidR="00B45F37" w:rsidRDefault="00B45F37" w:rsidP="007554D8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 xml:space="preserve">Gemäß § 54 Abs. 5, § 4 Abs. 1 JAPO </w:t>
            </w:r>
            <w:proofErr w:type="spellStart"/>
            <w:r w:rsidRPr="00B168B0">
              <w:rPr>
                <w:rFonts w:ascii="Arial" w:hAnsi="Arial" w:cs="Arial"/>
                <w:sz w:val="20"/>
                <w:szCs w:val="20"/>
              </w:rPr>
              <w:t>i.V.m</w:t>
            </w:r>
            <w:proofErr w:type="spellEnd"/>
            <w:r w:rsidRPr="00B168B0">
              <w:rPr>
                <w:rFonts w:ascii="Arial" w:hAnsi="Arial" w:cs="Arial"/>
                <w:sz w:val="20"/>
                <w:szCs w:val="20"/>
              </w:rPr>
              <w:t>. § 1 der Verordnung des Bundesministers der Justiz über Noten- und Punkteskala für die erste und zweite juristische Prüfung</w:t>
            </w:r>
          </w:p>
          <w:p w14:paraId="1CE2D0E2" w14:textId="77777777" w:rsidR="00B45F37" w:rsidRPr="00AF559F" w:rsidRDefault="00B45F37" w:rsidP="007554D8">
            <w:pPr>
              <w:keepNext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45F37" w:rsidRPr="00B168B0" w14:paraId="7AD41476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3835C58C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  <w:tc>
          <w:tcPr>
            <w:tcW w:w="5245" w:type="dxa"/>
          </w:tcPr>
          <w:p w14:paraId="01E864BA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besonders hervorragende Leistung</w:t>
            </w:r>
          </w:p>
          <w:p w14:paraId="4B6CF761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E5B2CD8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16 bis 18 Punkte</w:t>
            </w:r>
          </w:p>
        </w:tc>
      </w:tr>
      <w:tr w:rsidR="00B45F37" w:rsidRPr="00B168B0" w14:paraId="5873A31B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3521E356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5245" w:type="dxa"/>
          </w:tcPr>
          <w:p w14:paraId="701B2671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erheblich über den durchschnittlichen Anforderungen liegende Leistung</w:t>
            </w:r>
          </w:p>
          <w:p w14:paraId="5C9EB2D6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F3FAA43" w14:textId="77777777" w:rsidR="00B45F37" w:rsidRPr="00B168B0" w:rsidRDefault="00B45F37" w:rsidP="007554D8">
            <w:pPr>
              <w:keepNext/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13 bis 15 Punkte</w:t>
            </w:r>
          </w:p>
        </w:tc>
      </w:tr>
      <w:tr w:rsidR="00B45F37" w:rsidRPr="00B168B0" w14:paraId="3759DE6E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674529AF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vollbefriedigend</w:t>
            </w:r>
          </w:p>
        </w:tc>
        <w:tc>
          <w:tcPr>
            <w:tcW w:w="5245" w:type="dxa"/>
          </w:tcPr>
          <w:p w14:paraId="635D0779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über den durchschnittlichen Anforderungen liegende Leistung</w:t>
            </w:r>
          </w:p>
          <w:p w14:paraId="02F49230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B98FE1F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10 bis 12 Punkte</w:t>
            </w:r>
          </w:p>
        </w:tc>
      </w:tr>
      <w:tr w:rsidR="00B45F37" w:rsidRPr="00B168B0" w14:paraId="23C922BC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0DB6F369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befriedigend</w:t>
            </w:r>
          </w:p>
        </w:tc>
        <w:tc>
          <w:tcPr>
            <w:tcW w:w="5245" w:type="dxa"/>
          </w:tcPr>
          <w:p w14:paraId="3EA4C7A1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in jeder Hinsicht durchschnittlichen Anforderungen entspricht</w:t>
            </w:r>
          </w:p>
          <w:p w14:paraId="528B4613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40C37E5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68B0">
              <w:rPr>
                <w:rFonts w:ascii="Arial" w:hAnsi="Arial" w:cs="Arial"/>
                <w:sz w:val="20"/>
                <w:szCs w:val="20"/>
              </w:rPr>
              <w:t>=  7</w:t>
            </w:r>
            <w:proofErr w:type="gramEnd"/>
            <w:r w:rsidRPr="00B168B0">
              <w:rPr>
                <w:rFonts w:ascii="Arial" w:hAnsi="Arial" w:cs="Arial"/>
                <w:sz w:val="20"/>
                <w:szCs w:val="20"/>
              </w:rPr>
              <w:t xml:space="preserve"> bis  9 Punkte</w:t>
            </w:r>
          </w:p>
        </w:tc>
      </w:tr>
      <w:tr w:rsidR="00B45F37" w:rsidRPr="00B168B0" w14:paraId="14A4F46C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76465844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ausreichend</w:t>
            </w:r>
          </w:p>
        </w:tc>
        <w:tc>
          <w:tcPr>
            <w:tcW w:w="5245" w:type="dxa"/>
          </w:tcPr>
          <w:p w14:paraId="03B51DF8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trotz Ihrer Mängel durchschnittlichen Anforderungen noch entspricht</w:t>
            </w:r>
          </w:p>
          <w:p w14:paraId="564B70E9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7376EDE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68B0">
              <w:rPr>
                <w:rFonts w:ascii="Arial" w:hAnsi="Arial" w:cs="Arial"/>
                <w:sz w:val="20"/>
                <w:szCs w:val="20"/>
              </w:rPr>
              <w:t>=  4</w:t>
            </w:r>
            <w:proofErr w:type="gramEnd"/>
            <w:r w:rsidRPr="00B168B0">
              <w:rPr>
                <w:rFonts w:ascii="Arial" w:hAnsi="Arial" w:cs="Arial"/>
                <w:sz w:val="20"/>
                <w:szCs w:val="20"/>
              </w:rPr>
              <w:t xml:space="preserve"> bis  6 Punkte</w:t>
            </w:r>
          </w:p>
        </w:tc>
      </w:tr>
      <w:tr w:rsidR="00B45F37" w:rsidRPr="00B168B0" w14:paraId="5439DCD8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17418870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mangelhaft</w:t>
            </w:r>
          </w:p>
        </w:tc>
        <w:tc>
          <w:tcPr>
            <w:tcW w:w="5245" w:type="dxa"/>
          </w:tcPr>
          <w:p w14:paraId="481BE2D0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 xml:space="preserve">eine an erheblichen Mängeln leidende, im </w:t>
            </w:r>
            <w:proofErr w:type="gramStart"/>
            <w:r w:rsidRPr="00B168B0">
              <w:rPr>
                <w:rFonts w:ascii="Arial" w:hAnsi="Arial" w:cs="Arial"/>
                <w:sz w:val="20"/>
                <w:szCs w:val="20"/>
              </w:rPr>
              <w:t>ganzen</w:t>
            </w:r>
            <w:proofErr w:type="gramEnd"/>
            <w:r w:rsidRPr="00B168B0">
              <w:rPr>
                <w:rFonts w:ascii="Arial" w:hAnsi="Arial" w:cs="Arial"/>
                <w:sz w:val="20"/>
                <w:szCs w:val="20"/>
              </w:rPr>
              <w:t xml:space="preserve"> nicht mehr brauchbare Leistung</w:t>
            </w:r>
          </w:p>
          <w:p w14:paraId="70D93341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79041D1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168B0">
              <w:rPr>
                <w:rFonts w:ascii="Arial" w:hAnsi="Arial" w:cs="Arial"/>
                <w:sz w:val="20"/>
                <w:szCs w:val="20"/>
              </w:rPr>
              <w:t>=  1</w:t>
            </w:r>
            <w:proofErr w:type="gramEnd"/>
            <w:r w:rsidRPr="00B168B0">
              <w:rPr>
                <w:rFonts w:ascii="Arial" w:hAnsi="Arial" w:cs="Arial"/>
                <w:sz w:val="20"/>
                <w:szCs w:val="20"/>
              </w:rPr>
              <w:t xml:space="preserve"> bis  3 Punkte</w:t>
            </w:r>
          </w:p>
        </w:tc>
      </w:tr>
      <w:tr w:rsidR="00B45F37" w:rsidRPr="00B168B0" w14:paraId="4A90CD62" w14:textId="77777777" w:rsidTr="00755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76" w:type="dxa"/>
        </w:trPr>
        <w:tc>
          <w:tcPr>
            <w:tcW w:w="1701" w:type="dxa"/>
            <w:gridSpan w:val="2"/>
          </w:tcPr>
          <w:p w14:paraId="4ADA3637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ungenügend</w:t>
            </w:r>
          </w:p>
        </w:tc>
        <w:tc>
          <w:tcPr>
            <w:tcW w:w="5245" w:type="dxa"/>
          </w:tcPr>
          <w:p w14:paraId="305EBD77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völlig unbrauchbare Leistung</w:t>
            </w:r>
          </w:p>
          <w:p w14:paraId="3D973DC5" w14:textId="77777777" w:rsidR="00B45F37" w:rsidRPr="00B168B0" w:rsidRDefault="00B45F37" w:rsidP="007554D8">
            <w:pPr>
              <w:keepNext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E29899A" w14:textId="77777777" w:rsidR="00B45F37" w:rsidRPr="00B168B0" w:rsidRDefault="00B45F37" w:rsidP="007554D8">
            <w:pPr>
              <w:keepNext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         0 Punkte</w:t>
            </w:r>
          </w:p>
        </w:tc>
      </w:tr>
    </w:tbl>
    <w:p w14:paraId="30240CEF" w14:textId="77777777" w:rsidR="00B5384F" w:rsidRDefault="00B5384F" w:rsidP="00B5384F"/>
    <w:sectPr w:rsidR="00B5384F" w:rsidSect="00B45F37">
      <w:type w:val="continuous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4848B" w14:textId="77777777" w:rsidR="000C5AD6" w:rsidRDefault="000C5AD6">
      <w:pPr>
        <w:spacing w:after="0" w:line="240" w:lineRule="auto"/>
      </w:pPr>
      <w:r>
        <w:separator/>
      </w:r>
    </w:p>
  </w:endnote>
  <w:endnote w:type="continuationSeparator" w:id="0">
    <w:p w14:paraId="5938647E" w14:textId="77777777" w:rsidR="000C5AD6" w:rsidRDefault="000C5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BEBBC" w14:textId="77777777" w:rsidR="000C5AD6" w:rsidRDefault="000C5AD6">
      <w:pPr>
        <w:spacing w:after="0" w:line="240" w:lineRule="auto"/>
      </w:pPr>
      <w:r>
        <w:separator/>
      </w:r>
    </w:p>
  </w:footnote>
  <w:footnote w:type="continuationSeparator" w:id="0">
    <w:p w14:paraId="1D8F99E8" w14:textId="77777777" w:rsidR="000C5AD6" w:rsidRDefault="000C5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E7F8" w14:textId="77777777" w:rsidR="000C5AD6" w:rsidRDefault="00BF5E86" w:rsidP="00B355C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AD0DEE5" w14:textId="77777777" w:rsidR="000C5AD6" w:rsidRDefault="000C5AD6" w:rsidP="00B355C5">
    <w:pPr>
      <w:pStyle w:val="Kopfzeile"/>
      <w:ind w:right="360"/>
    </w:pPr>
  </w:p>
  <w:p w14:paraId="3A03F42C" w14:textId="77777777" w:rsidR="007F062A" w:rsidRDefault="007F06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92E0" w14:textId="77777777" w:rsidR="000C5AD6" w:rsidRPr="00BB6FB4" w:rsidRDefault="000C5AD6" w:rsidP="00B355C5">
    <w:pPr>
      <w:pStyle w:val="Kopfzeile"/>
      <w:framePr w:wrap="around" w:vAnchor="text" w:hAnchor="margin" w:xAlign="right" w:y="1"/>
      <w:rPr>
        <w:rStyle w:val="Seitenzahl"/>
        <w:rFonts w:asciiTheme="minorHAnsi" w:hAnsiTheme="minorHAnsi" w:cstheme="minorHAnsi"/>
        <w:sz w:val="22"/>
        <w:szCs w:val="22"/>
      </w:rPr>
    </w:pPr>
  </w:p>
  <w:p w14:paraId="27F57FDB" w14:textId="77777777" w:rsidR="007F062A" w:rsidRPr="007554D8" w:rsidRDefault="007554D8" w:rsidP="007554D8">
    <w:pPr>
      <w:pStyle w:val="Kopfzeile"/>
      <w:ind w:right="360"/>
      <w:jc w:val="center"/>
      <w:rPr>
        <w:rFonts w:ascii="Arial" w:hAnsi="Arial" w:cs="Arial"/>
        <w:sz w:val="20"/>
        <w:szCs w:val="20"/>
      </w:rPr>
    </w:pPr>
    <w:r w:rsidRPr="007554D8">
      <w:rPr>
        <w:rFonts w:ascii="Arial" w:hAnsi="Arial" w:cs="Arial"/>
        <w:sz w:val="20"/>
        <w:szCs w:val="20"/>
      </w:rPr>
      <w:fldChar w:fldCharType="begin"/>
    </w:r>
    <w:r w:rsidRPr="007554D8">
      <w:rPr>
        <w:rFonts w:ascii="Arial" w:hAnsi="Arial" w:cs="Arial"/>
        <w:sz w:val="20"/>
        <w:szCs w:val="20"/>
      </w:rPr>
      <w:instrText>PAGE   \* MERGEFORMAT</w:instrText>
    </w:r>
    <w:r w:rsidRPr="007554D8">
      <w:rPr>
        <w:rFonts w:ascii="Arial" w:hAnsi="Arial" w:cs="Arial"/>
        <w:sz w:val="20"/>
        <w:szCs w:val="20"/>
      </w:rPr>
      <w:fldChar w:fldCharType="separate"/>
    </w:r>
    <w:r w:rsidR="00BB6D0B">
      <w:rPr>
        <w:rFonts w:ascii="Arial" w:hAnsi="Arial" w:cs="Arial"/>
        <w:noProof/>
        <w:sz w:val="20"/>
        <w:szCs w:val="20"/>
      </w:rPr>
      <w:t>3</w:t>
    </w:r>
    <w:r w:rsidRPr="007554D8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D4C"/>
    <w:multiLevelType w:val="hybridMultilevel"/>
    <w:tmpl w:val="4A565D3E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221B68"/>
    <w:multiLevelType w:val="hybridMultilevel"/>
    <w:tmpl w:val="28280EF6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A215F5"/>
    <w:multiLevelType w:val="hybridMultilevel"/>
    <w:tmpl w:val="F7BEEE8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44260"/>
    <w:multiLevelType w:val="hybridMultilevel"/>
    <w:tmpl w:val="2390C9F6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CF604C"/>
    <w:multiLevelType w:val="hybridMultilevel"/>
    <w:tmpl w:val="B1B4E728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E462D"/>
    <w:multiLevelType w:val="hybridMultilevel"/>
    <w:tmpl w:val="C8226FF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9FC5D2E"/>
    <w:multiLevelType w:val="hybridMultilevel"/>
    <w:tmpl w:val="0372723C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A34413"/>
    <w:multiLevelType w:val="hybridMultilevel"/>
    <w:tmpl w:val="A4CCCC7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BC335C"/>
    <w:multiLevelType w:val="hybridMultilevel"/>
    <w:tmpl w:val="F894D48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3C6112"/>
    <w:multiLevelType w:val="hybridMultilevel"/>
    <w:tmpl w:val="2890A138"/>
    <w:lvl w:ilvl="0" w:tplc="60A0519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0500792"/>
    <w:multiLevelType w:val="hybridMultilevel"/>
    <w:tmpl w:val="15409762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624220F"/>
    <w:multiLevelType w:val="hybridMultilevel"/>
    <w:tmpl w:val="884AFFCE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7A6C4175"/>
    <w:multiLevelType w:val="hybridMultilevel"/>
    <w:tmpl w:val="EB84D552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2B9F"/>
    <w:multiLevelType w:val="hybridMultilevel"/>
    <w:tmpl w:val="AF7482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23ABA"/>
    <w:multiLevelType w:val="hybridMultilevel"/>
    <w:tmpl w:val="7B3AC19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0203446">
    <w:abstractNumId w:val="13"/>
  </w:num>
  <w:num w:numId="2" w16cid:durableId="1281180493">
    <w:abstractNumId w:val="10"/>
  </w:num>
  <w:num w:numId="3" w16cid:durableId="810902548">
    <w:abstractNumId w:val="12"/>
  </w:num>
  <w:num w:numId="4" w16cid:durableId="1373576529">
    <w:abstractNumId w:val="1"/>
  </w:num>
  <w:num w:numId="5" w16cid:durableId="1728990267">
    <w:abstractNumId w:val="2"/>
  </w:num>
  <w:num w:numId="6" w16cid:durableId="362903289">
    <w:abstractNumId w:val="14"/>
  </w:num>
  <w:num w:numId="7" w16cid:durableId="256063591">
    <w:abstractNumId w:val="3"/>
  </w:num>
  <w:num w:numId="8" w16cid:durableId="494540220">
    <w:abstractNumId w:val="6"/>
  </w:num>
  <w:num w:numId="9" w16cid:durableId="924998621">
    <w:abstractNumId w:val="0"/>
  </w:num>
  <w:num w:numId="10" w16cid:durableId="1963534202">
    <w:abstractNumId w:val="4"/>
  </w:num>
  <w:num w:numId="11" w16cid:durableId="1006595454">
    <w:abstractNumId w:val="8"/>
  </w:num>
  <w:num w:numId="12" w16cid:durableId="1067143497">
    <w:abstractNumId w:val="11"/>
  </w:num>
  <w:num w:numId="13" w16cid:durableId="785539405">
    <w:abstractNumId w:val="5"/>
  </w:num>
  <w:num w:numId="14" w16cid:durableId="1486311832">
    <w:abstractNumId w:val="7"/>
  </w:num>
  <w:num w:numId="15" w16cid:durableId="6008435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peichern" w:val="0"/>
    <w:docVar w:name="TaskPane" w:val="0"/>
  </w:docVars>
  <w:rsids>
    <w:rsidRoot w:val="0012509F"/>
    <w:rsid w:val="00050EA2"/>
    <w:rsid w:val="00061B89"/>
    <w:rsid w:val="00071135"/>
    <w:rsid w:val="000743CB"/>
    <w:rsid w:val="00083177"/>
    <w:rsid w:val="000A2140"/>
    <w:rsid w:val="000A3FBD"/>
    <w:rsid w:val="000A7424"/>
    <w:rsid w:val="000A7A78"/>
    <w:rsid w:val="000C3029"/>
    <w:rsid w:val="000C5AD6"/>
    <w:rsid w:val="00104F95"/>
    <w:rsid w:val="00110E29"/>
    <w:rsid w:val="00122A7A"/>
    <w:rsid w:val="0012509F"/>
    <w:rsid w:val="001273EA"/>
    <w:rsid w:val="001276EE"/>
    <w:rsid w:val="0014246E"/>
    <w:rsid w:val="00162AB6"/>
    <w:rsid w:val="00173B32"/>
    <w:rsid w:val="001A2097"/>
    <w:rsid w:val="001F472E"/>
    <w:rsid w:val="0021187E"/>
    <w:rsid w:val="002341E9"/>
    <w:rsid w:val="002755E9"/>
    <w:rsid w:val="0027641A"/>
    <w:rsid w:val="002E4B8D"/>
    <w:rsid w:val="002E6AF7"/>
    <w:rsid w:val="0030395A"/>
    <w:rsid w:val="003C2413"/>
    <w:rsid w:val="003C688D"/>
    <w:rsid w:val="003F20C2"/>
    <w:rsid w:val="00421E42"/>
    <w:rsid w:val="00430DD4"/>
    <w:rsid w:val="00433462"/>
    <w:rsid w:val="004B5865"/>
    <w:rsid w:val="004C0433"/>
    <w:rsid w:val="00547FE9"/>
    <w:rsid w:val="005D793E"/>
    <w:rsid w:val="006567F0"/>
    <w:rsid w:val="006873F8"/>
    <w:rsid w:val="006C60D2"/>
    <w:rsid w:val="006F7621"/>
    <w:rsid w:val="00700015"/>
    <w:rsid w:val="00711FC5"/>
    <w:rsid w:val="007554D8"/>
    <w:rsid w:val="00787E59"/>
    <w:rsid w:val="007E7809"/>
    <w:rsid w:val="007F062A"/>
    <w:rsid w:val="008139C2"/>
    <w:rsid w:val="0084184F"/>
    <w:rsid w:val="00880129"/>
    <w:rsid w:val="00890539"/>
    <w:rsid w:val="008C2313"/>
    <w:rsid w:val="008C7BB2"/>
    <w:rsid w:val="008D2476"/>
    <w:rsid w:val="0092223E"/>
    <w:rsid w:val="00922386"/>
    <w:rsid w:val="00996919"/>
    <w:rsid w:val="009A1D9F"/>
    <w:rsid w:val="009A4261"/>
    <w:rsid w:val="009C0631"/>
    <w:rsid w:val="00A009B8"/>
    <w:rsid w:val="00A16975"/>
    <w:rsid w:val="00A41496"/>
    <w:rsid w:val="00AA56BF"/>
    <w:rsid w:val="00AE720F"/>
    <w:rsid w:val="00AE72D9"/>
    <w:rsid w:val="00AF43D3"/>
    <w:rsid w:val="00B4588A"/>
    <w:rsid w:val="00B45F37"/>
    <w:rsid w:val="00B519E7"/>
    <w:rsid w:val="00B5384F"/>
    <w:rsid w:val="00B90EBA"/>
    <w:rsid w:val="00BB6D0B"/>
    <w:rsid w:val="00BB6FB4"/>
    <w:rsid w:val="00BC79FD"/>
    <w:rsid w:val="00BD2414"/>
    <w:rsid w:val="00BE317F"/>
    <w:rsid w:val="00BF4B20"/>
    <w:rsid w:val="00BF5E86"/>
    <w:rsid w:val="00D03363"/>
    <w:rsid w:val="00D22A7D"/>
    <w:rsid w:val="00D426F6"/>
    <w:rsid w:val="00D6387A"/>
    <w:rsid w:val="00DD2D75"/>
    <w:rsid w:val="00DE36FD"/>
    <w:rsid w:val="00DF1BDA"/>
    <w:rsid w:val="00E01CD3"/>
    <w:rsid w:val="00E51513"/>
    <w:rsid w:val="00EB5EA4"/>
    <w:rsid w:val="00F22FC0"/>
    <w:rsid w:val="00F34C12"/>
    <w:rsid w:val="00F830B3"/>
    <w:rsid w:val="00F86695"/>
    <w:rsid w:val="00FA04E7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99800"/>
  <w15:docId w15:val="{7459BE0E-02E7-4B63-AD14-5309DDA1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BF5E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F5E8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BF5E86"/>
  </w:style>
  <w:style w:type="paragraph" w:styleId="Listenabsatz">
    <w:name w:val="List Paragraph"/>
    <w:basedOn w:val="Standard"/>
    <w:uiPriority w:val="34"/>
    <w:qFormat/>
    <w:rsid w:val="001A209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A2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2097"/>
  </w:style>
  <w:style w:type="table" w:styleId="Tabellenraster">
    <w:name w:val="Table Grid"/>
    <w:basedOn w:val="NormaleTabelle"/>
    <w:uiPriority w:val="99"/>
    <w:rsid w:val="000831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D79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elzelIna\AppData\Local\JusApps\JVP\static\temp\Zeugnis_neutra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jvp.justiz.bayern.de/schema/formulare/context">
  <Behoerde_Art_kurz>OLG</Behoerde_Art_kurz>
  <Behoerde_Art_lang>Oberlandesgericht</Behoerde_Art_lang>
  <Behoerde_Name_kurz>OLG Nürnberg</Behoerde_Name_kurz>
  <Behoerde_Name_lang>Oberlandesgericht Nürnberg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09621/96241-1119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Props1.xml><?xml version="1.0" encoding="utf-8"?>
<ds:datastoreItem xmlns:ds="http://schemas.openxmlformats.org/officeDocument/2006/customXml" ds:itemID="{D4172E3E-F0C7-4942-A76C-4DF2C0DAAD95}">
  <ds:schemaRefs>
    <ds:schemaRef ds:uri="http://jvp.justiz.bayern.de/schema/formulare/contex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Zeugnis_neutral.dotx</Template>
  <TotalTime>0</TotalTime>
  <Pages>1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Hölzel, Ina</dc:creator>
  <cp:lastModifiedBy>Hölzel, Ina</cp:lastModifiedBy>
  <cp:revision>2</cp:revision>
  <dcterms:created xsi:type="dcterms:W3CDTF">2025-04-07T06:44:00Z</dcterms:created>
  <dcterms:modified xsi:type="dcterms:W3CDTF">2025-04-07T07:13:00Z</dcterms:modified>
</cp:coreProperties>
</file>